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96D878F" w14:textId="473ED76A" w:rsidR="00EF20F2" w:rsidRDefault="00EF20F2" w:rsidP="00BB2AAA"/>
    <w:tbl>
      <w:tblPr>
        <w:tblW w:w="14310" w:type="dxa"/>
        <w:jc w:val="center"/>
        <w:tblBorders>
          <w:top w:val="nil"/>
          <w:left w:val="nil"/>
          <w:bottom w:val="nil"/>
          <w:right w:val="nil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30"/>
        <w:gridCol w:w="12780"/>
      </w:tblGrid>
      <w:tr w:rsidR="006A0C01" w14:paraId="47104647" w14:textId="77777777" w:rsidTr="00EE4EF3">
        <w:trPr>
          <w:trHeight w:val="1530"/>
          <w:jc w:val="center"/>
        </w:trPr>
        <w:tc>
          <w:tcPr>
            <w:tcW w:w="1530" w:type="dxa"/>
            <w:vAlign w:val="center"/>
          </w:tcPr>
          <w:p w14:paraId="47D29DDF" w14:textId="77777777" w:rsidR="006A0C01" w:rsidRDefault="006A0C01" w:rsidP="00874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noProof/>
                <w:sz w:val="30"/>
                <w:szCs w:val="30"/>
              </w:rPr>
              <w:drawing>
                <wp:anchor distT="0" distB="0" distL="114300" distR="114300" simplePos="0" relativeHeight="251659264" behindDoc="1" locked="0" layoutInCell="1" allowOverlap="1" wp14:anchorId="5664E82F" wp14:editId="782C3D78">
                  <wp:simplePos x="0" y="0"/>
                  <wp:positionH relativeFrom="column">
                    <wp:posOffset>-74930</wp:posOffset>
                  </wp:positionH>
                  <wp:positionV relativeFrom="paragraph">
                    <wp:posOffset>-52705</wp:posOffset>
                  </wp:positionV>
                  <wp:extent cx="772795" cy="1082040"/>
                  <wp:effectExtent l="0" t="0" r="8255" b="3810"/>
                  <wp:wrapNone/>
                  <wp:docPr id="7" name="Picture 7" descr="A picture containing foo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A picture containing food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2795" cy="1082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780" w:type="dxa"/>
            <w:vAlign w:val="center"/>
          </w:tcPr>
          <w:p w14:paraId="75FF3E1D" w14:textId="77777777" w:rsidR="006A0C01" w:rsidRDefault="006A0C01" w:rsidP="00874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</w:rPr>
              <w:t>Glassboro Public Schools</w:t>
            </w:r>
          </w:p>
          <w:p w14:paraId="5BFED106" w14:textId="77777777" w:rsidR="006A0C01" w:rsidRDefault="006A0C01" w:rsidP="00874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Office of Curriculum and Instruction</w:t>
            </w:r>
          </w:p>
          <w:p w14:paraId="59A5C1FF" w14:textId="77777777" w:rsidR="006A0C01" w:rsidRDefault="006A0C01" w:rsidP="00874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0DADE17" w14:textId="7786F75D" w:rsidR="006A0C01" w:rsidRDefault="006A0C01" w:rsidP="00BB2AAA"/>
    <w:p w14:paraId="0FCC90EA" w14:textId="77777777" w:rsidR="006A0C01" w:rsidRDefault="006A0C01" w:rsidP="00BB2AAA"/>
    <w:tbl>
      <w:tblPr>
        <w:tblStyle w:val="a"/>
        <w:tblW w:w="147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51"/>
        <w:gridCol w:w="3084"/>
        <w:gridCol w:w="540"/>
        <w:gridCol w:w="1276"/>
        <w:gridCol w:w="614"/>
        <w:gridCol w:w="450"/>
        <w:gridCol w:w="72"/>
        <w:gridCol w:w="844"/>
        <w:gridCol w:w="1046"/>
        <w:gridCol w:w="1098"/>
        <w:gridCol w:w="2838"/>
      </w:tblGrid>
      <w:tr w:rsidR="00EF20F2" w14:paraId="6CF7BCD7" w14:textId="77777777" w:rsidTr="00065693">
        <w:trPr>
          <w:trHeight w:val="320"/>
          <w:jc w:val="center"/>
        </w:trPr>
        <w:tc>
          <w:tcPr>
            <w:tcW w:w="14713" w:type="dxa"/>
            <w:gridSpan w:val="11"/>
            <w:shd w:val="clear" w:color="auto" w:fill="82002B"/>
          </w:tcPr>
          <w:p w14:paraId="29F667C5" w14:textId="0FBAF4C5" w:rsidR="00124550" w:rsidRPr="00065693" w:rsidRDefault="00065693" w:rsidP="00065693">
            <w:pPr>
              <w:tabs>
                <w:tab w:val="center" w:pos="7241"/>
                <w:tab w:val="left" w:pos="8880"/>
              </w:tabs>
              <w:rPr>
                <w:rFonts w:ascii="Calibri" w:eastAsia="Calibri" w:hAnsi="Calibri" w:cs="Calibri"/>
                <w:b/>
                <w:color w:val="82002B"/>
              </w:rPr>
            </w:pPr>
            <w:r w:rsidRPr="00065693">
              <w:rPr>
                <w:rFonts w:ascii="Calibri" w:eastAsia="Calibri" w:hAnsi="Calibri" w:cs="Calibri"/>
                <w:b/>
                <w:color w:val="FFFFFF" w:themeColor="background1"/>
              </w:rPr>
              <w:tab/>
            </w:r>
            <w:r w:rsidR="00CA7AF8" w:rsidRPr="00065693">
              <w:rPr>
                <w:rFonts w:ascii="Calibri" w:eastAsia="Calibri" w:hAnsi="Calibri" w:cs="Calibri"/>
                <w:b/>
                <w:color w:val="FFFFFF" w:themeColor="background1"/>
              </w:rPr>
              <w:t xml:space="preserve">Instructional Unit </w:t>
            </w:r>
            <w:r w:rsidR="00A759FE" w:rsidRPr="00065693">
              <w:rPr>
                <w:rFonts w:ascii="Calibri" w:eastAsia="Calibri" w:hAnsi="Calibri" w:cs="Calibri"/>
                <w:b/>
                <w:color w:val="FFFFFF" w:themeColor="background1"/>
              </w:rPr>
              <w:t>Map</w:t>
            </w:r>
            <w:r w:rsidRPr="00065693">
              <w:rPr>
                <w:rFonts w:ascii="Calibri" w:eastAsia="Calibri" w:hAnsi="Calibri" w:cs="Calibri"/>
                <w:b/>
                <w:color w:val="FFFFFF" w:themeColor="background1"/>
              </w:rPr>
              <w:tab/>
            </w:r>
          </w:p>
        </w:tc>
      </w:tr>
      <w:tr w:rsidR="00EF20F2" w14:paraId="68A06265" w14:textId="77777777" w:rsidTr="00065693">
        <w:trPr>
          <w:trHeight w:val="380"/>
          <w:jc w:val="center"/>
        </w:trPr>
        <w:tc>
          <w:tcPr>
            <w:tcW w:w="14713" w:type="dxa"/>
            <w:gridSpan w:val="11"/>
            <w:shd w:val="clear" w:color="auto" w:fill="FFD966" w:themeFill="accent4" w:themeFillTint="99"/>
          </w:tcPr>
          <w:p w14:paraId="771480DC" w14:textId="7F98CB24" w:rsidR="00EF20F2" w:rsidRDefault="00CA7AF8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Course Title:</w:t>
            </w:r>
            <w:r w:rsidR="0063307C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</w:t>
            </w:r>
            <w:r w:rsidR="0076253B">
              <w:rPr>
                <w:rFonts w:ascii="Calibri" w:eastAsia="Calibri" w:hAnsi="Calibri" w:cs="Calibri"/>
                <w:b/>
                <w:sz w:val="20"/>
                <w:szCs w:val="20"/>
              </w:rPr>
              <w:t>4</w:t>
            </w:r>
            <w:r w:rsidR="0076253B" w:rsidRPr="0076253B">
              <w:rPr>
                <w:rFonts w:ascii="Calibri" w:eastAsia="Calibri" w:hAnsi="Calibri" w:cs="Calibri"/>
                <w:b/>
                <w:sz w:val="20"/>
                <w:szCs w:val="20"/>
                <w:vertAlign w:val="superscript"/>
              </w:rPr>
              <w:t>th</w:t>
            </w:r>
            <w:r w:rsidR="0076253B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Grade Music</w:t>
            </w:r>
          </w:p>
        </w:tc>
      </w:tr>
      <w:tr w:rsidR="00EF20F2" w14:paraId="5AABB748" w14:textId="77777777" w:rsidTr="006D549A">
        <w:trPr>
          <w:trHeight w:val="2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BEB9AE0" w14:textId="77777777" w:rsidR="00EF20F2" w:rsidRPr="00E14AEB" w:rsidRDefault="00CA7AF8">
            <w:pPr>
              <w:rPr>
                <w:color w:val="auto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Teacher(s):</w:t>
            </w:r>
          </w:p>
        </w:tc>
        <w:tc>
          <w:tcPr>
            <w:tcW w:w="6036" w:type="dxa"/>
            <w:gridSpan w:val="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8A16994" w14:textId="2D1847F5" w:rsidR="006E11C5" w:rsidRDefault="000F3997">
            <w:r>
              <w:t>Angelina Coppola</w:t>
            </w:r>
          </w:p>
        </w:tc>
        <w:tc>
          <w:tcPr>
            <w:tcW w:w="1890" w:type="dxa"/>
            <w:gridSpan w:val="2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35C2350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Start Date: </w:t>
            </w:r>
          </w:p>
        </w:tc>
        <w:tc>
          <w:tcPr>
            <w:tcW w:w="3936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0C39805" w14:textId="1AA45F7D" w:rsidR="00EF20F2" w:rsidRDefault="000F3997">
            <w:r>
              <w:t>September</w:t>
            </w:r>
            <w:r w:rsidR="00F27193">
              <w:t xml:space="preserve"> &amp; October</w:t>
            </w:r>
          </w:p>
        </w:tc>
      </w:tr>
      <w:tr w:rsidR="00EF20F2" w14:paraId="17F86E8C" w14:textId="77777777" w:rsidTr="002A066C">
        <w:trPr>
          <w:trHeight w:val="17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8A3193B" w14:textId="77777777" w:rsidR="00EF20F2" w:rsidRPr="00E14AEB" w:rsidRDefault="00CA7AF8">
            <w:pPr>
              <w:rPr>
                <w:color w:val="auto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Unit Title</w:t>
            </w:r>
            <w:r w:rsidR="00F67A84"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and Sequence</w:t>
            </w: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:</w:t>
            </w:r>
          </w:p>
        </w:tc>
        <w:tc>
          <w:tcPr>
            <w:tcW w:w="6036" w:type="dxa"/>
            <w:gridSpan w:val="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40B9844" w14:textId="14C4AFEF" w:rsidR="00EF20F2" w:rsidRPr="0072466F" w:rsidRDefault="002A066C">
            <w:pPr>
              <w:rPr>
                <w:color w:val="auto"/>
                <w:sz w:val="20"/>
                <w:szCs w:val="20"/>
              </w:rPr>
            </w:pPr>
            <w:r w:rsidRPr="0072466F">
              <w:rPr>
                <w:color w:val="auto"/>
                <w:sz w:val="20"/>
                <w:szCs w:val="20"/>
              </w:rPr>
              <w:t>Science of Sound – Instruments of the Orchestra</w:t>
            </w:r>
          </w:p>
        </w:tc>
        <w:tc>
          <w:tcPr>
            <w:tcW w:w="1890" w:type="dxa"/>
            <w:gridSpan w:val="2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BDD4C81" w14:textId="77777777" w:rsidR="00EF20F2" w:rsidRPr="0072466F" w:rsidRDefault="00CA7AF8">
            <w:pPr>
              <w:rPr>
                <w:color w:val="auto"/>
              </w:rPr>
            </w:pPr>
            <w:r w:rsidRPr="0072466F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Length of Unit:</w:t>
            </w:r>
          </w:p>
        </w:tc>
        <w:tc>
          <w:tcPr>
            <w:tcW w:w="3936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3CCEEF7" w14:textId="7EE7F47D" w:rsidR="00EF20F2" w:rsidRPr="0072466F" w:rsidRDefault="000F3997">
            <w:pPr>
              <w:rPr>
                <w:color w:val="auto"/>
              </w:rPr>
            </w:pPr>
            <w:r w:rsidRPr="0072466F">
              <w:rPr>
                <w:rFonts w:asciiTheme="minorHAnsi" w:hAnsiTheme="minorHAnsi"/>
                <w:color w:val="auto"/>
                <w:sz w:val="20"/>
                <w:szCs w:val="20"/>
              </w:rPr>
              <w:t>2 months – 8 class periods</w:t>
            </w:r>
          </w:p>
        </w:tc>
      </w:tr>
      <w:tr w:rsidR="00EF20F2" w14:paraId="214B78DC" w14:textId="77777777" w:rsidTr="006D549A">
        <w:trPr>
          <w:trHeight w:val="60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0B5AB3B" w14:textId="77777777" w:rsidR="00EF20F2" w:rsidRPr="00E14AEB" w:rsidRDefault="00CA7AF8" w:rsidP="00C34B12">
            <w:pPr>
              <w:rPr>
                <w:color w:val="auto"/>
              </w:rPr>
            </w:pPr>
            <w:bookmarkStart w:id="0" w:name="_gjdgxs" w:colFirst="0" w:colLast="0"/>
            <w:bookmarkEnd w:id="0"/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Content Standards</w:t>
            </w:r>
            <w:r w:rsidR="00280F8B"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(with codes)</w:t>
            </w:r>
            <w:r w:rsidR="00C34B12"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="00C34B12"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>– What do we want them to know, understand, &amp;do?</w:t>
            </w:r>
          </w:p>
        </w:tc>
        <w:tc>
          <w:tcPr>
            <w:tcW w:w="3624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13B918B" w14:textId="2859065A" w:rsidR="00EF20F2" w:rsidRPr="00F60053" w:rsidRDefault="002A066C" w:rsidP="0017443F">
            <w:pPr>
              <w:rPr>
                <w:sz w:val="20"/>
                <w:szCs w:val="20"/>
              </w:rPr>
            </w:pPr>
            <w:r w:rsidRPr="00F60053">
              <w:rPr>
                <w:sz w:val="20"/>
                <w:szCs w:val="20"/>
              </w:rPr>
              <w:t>1.3A.5.Re8a: Evaluate musical works and performances, applying established criteria, and explain appropriateness to the context citing evidence from the elements of music.</w:t>
            </w:r>
          </w:p>
          <w:p w14:paraId="6237499D" w14:textId="77777777" w:rsidR="002A066C" w:rsidRPr="00F60053" w:rsidRDefault="002A066C" w:rsidP="0017443F">
            <w:pPr>
              <w:rPr>
                <w:sz w:val="20"/>
                <w:szCs w:val="20"/>
              </w:rPr>
            </w:pPr>
            <w:r w:rsidRPr="00F60053">
              <w:rPr>
                <w:sz w:val="20"/>
                <w:szCs w:val="20"/>
              </w:rPr>
              <w:t>1.3A.5.Cn10a: Demonstrate how interests, knowledge, and skills related to personal choices and intent when creating, performing, and responding to music.</w:t>
            </w:r>
          </w:p>
          <w:p w14:paraId="4476BD04" w14:textId="266643CF" w:rsidR="002A066C" w:rsidRDefault="002A066C" w:rsidP="0017443F">
            <w:r w:rsidRPr="00F60053">
              <w:rPr>
                <w:sz w:val="20"/>
                <w:szCs w:val="20"/>
              </w:rPr>
              <w:t>1.3A.5.Cn11a: Demonstrate understanding of relationships between music and the other arts, other disciplines, varied contexts, and daily life.</w:t>
            </w:r>
          </w:p>
        </w:tc>
        <w:tc>
          <w:tcPr>
            <w:tcW w:w="1890" w:type="dxa"/>
            <w:gridSpan w:val="2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A3E2057" w14:textId="77777777" w:rsidR="00EF20F2" w:rsidRDefault="00CA7AF8"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Essential Questions </w:t>
            </w:r>
          </w:p>
        </w:tc>
        <w:tc>
          <w:tcPr>
            <w:tcW w:w="6348" w:type="dxa"/>
            <w:gridSpan w:val="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40C7D98" w14:textId="493A9EA6" w:rsidR="002A066C" w:rsidRPr="00F60053" w:rsidRDefault="002A066C" w:rsidP="0017443F">
            <w:pPr>
              <w:rPr>
                <w:sz w:val="20"/>
                <w:szCs w:val="20"/>
              </w:rPr>
            </w:pPr>
            <w:r w:rsidRPr="00F60053">
              <w:rPr>
                <w:sz w:val="20"/>
                <w:szCs w:val="20"/>
              </w:rPr>
              <w:t>How is sound made?</w:t>
            </w:r>
          </w:p>
          <w:p w14:paraId="68E51B6C" w14:textId="2BEF1B61" w:rsidR="002A066C" w:rsidRPr="00F60053" w:rsidRDefault="002A066C" w:rsidP="0017443F">
            <w:pPr>
              <w:rPr>
                <w:sz w:val="20"/>
                <w:szCs w:val="20"/>
              </w:rPr>
            </w:pPr>
            <w:r w:rsidRPr="00F60053">
              <w:rPr>
                <w:sz w:val="20"/>
                <w:szCs w:val="20"/>
              </w:rPr>
              <w:t>How do the instruments of the orchestra make their sounds?</w:t>
            </w:r>
          </w:p>
          <w:p w14:paraId="0EFA3049" w14:textId="3CEF7A7A" w:rsidR="00F60053" w:rsidRPr="00F60053" w:rsidRDefault="00F60053" w:rsidP="0017443F">
            <w:pPr>
              <w:rPr>
                <w:sz w:val="20"/>
                <w:szCs w:val="20"/>
              </w:rPr>
            </w:pPr>
            <w:r w:rsidRPr="00F60053">
              <w:rPr>
                <w:sz w:val="20"/>
                <w:szCs w:val="20"/>
              </w:rPr>
              <w:t>How do the individual instruments of the orchestra sound?</w:t>
            </w:r>
          </w:p>
          <w:p w14:paraId="50712043" w14:textId="2F3B6039" w:rsidR="00EF20F2" w:rsidRDefault="002A066C" w:rsidP="0017443F">
            <w:pPr>
              <w:rPr>
                <w:sz w:val="20"/>
                <w:szCs w:val="20"/>
              </w:rPr>
            </w:pPr>
            <w:r w:rsidRPr="00F60053">
              <w:rPr>
                <w:sz w:val="20"/>
                <w:szCs w:val="20"/>
              </w:rPr>
              <w:t>How are musical instruments grouped?</w:t>
            </w:r>
          </w:p>
          <w:p w14:paraId="13E731BE" w14:textId="14363391" w:rsidR="00707D33" w:rsidRPr="00F60053" w:rsidRDefault="00707D33" w:rsidP="001744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How can you tell if an instrument plays high or low notes?</w:t>
            </w:r>
          </w:p>
          <w:p w14:paraId="5C6B73EF" w14:textId="33E99BB7" w:rsidR="002A066C" w:rsidRPr="00124550" w:rsidRDefault="002A066C" w:rsidP="0017443F">
            <w:pPr>
              <w:rPr>
                <w:i/>
                <w:sz w:val="20"/>
                <w:szCs w:val="20"/>
              </w:rPr>
            </w:pPr>
          </w:p>
        </w:tc>
      </w:tr>
      <w:tr w:rsidR="00C34B12" w14:paraId="512F5763" w14:textId="77777777" w:rsidTr="006D549A">
        <w:trPr>
          <w:trHeight w:val="40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7684C03" w14:textId="77777777" w:rsidR="00C34B12" w:rsidRPr="00E14AEB" w:rsidRDefault="00C34B12" w:rsidP="00C34B12">
            <w:pPr>
              <w:rPr>
                <w:color w:val="auto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Summative Assessment(s) </w:t>
            </w:r>
            <w:r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>(identify as secondary/primary) – How will we know they have gained the knowledge &amp; skills?</w:t>
            </w: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73902DB" w14:textId="31F93748" w:rsidR="00C34B12" w:rsidRPr="00F60053" w:rsidRDefault="00F60053" w:rsidP="00117024">
            <w:pPr>
              <w:rPr>
                <w:sz w:val="20"/>
                <w:szCs w:val="20"/>
              </w:rPr>
            </w:pPr>
            <w:r w:rsidRPr="00F60053">
              <w:rPr>
                <w:sz w:val="20"/>
                <w:szCs w:val="20"/>
              </w:rPr>
              <w:t>Students will be able to visually and aurally identify the instruments of the orchestra. They will listen to musical samples and name individual instruments and groups of instruments.</w:t>
            </w:r>
          </w:p>
        </w:tc>
      </w:tr>
      <w:tr w:rsidR="00EF20F2" w14:paraId="1214CEF9" w14:textId="77777777" w:rsidTr="006D549A">
        <w:trPr>
          <w:trHeight w:val="40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03843EA" w14:textId="77777777" w:rsidR="00EF20F2" w:rsidRPr="00E14AEB" w:rsidRDefault="00CA7AF8">
            <w:pPr>
              <w:rPr>
                <w:color w:val="auto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Unit Pre-assessment(s)</w:t>
            </w:r>
            <w:r w:rsidR="00C34B12"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="00C34B12"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>– What do they know prior?</w:t>
            </w:r>
          </w:p>
          <w:p w14:paraId="29921E68" w14:textId="77777777" w:rsidR="00EF20F2" w:rsidRPr="00E14AEB" w:rsidRDefault="00EF20F2">
            <w:pPr>
              <w:rPr>
                <w:color w:val="auto"/>
              </w:rPr>
            </w:pP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7B0D8A8" w14:textId="77777777" w:rsidR="00EF20F2" w:rsidRDefault="00F60053" w:rsidP="00124550">
            <w:pPr>
              <w:rPr>
                <w:sz w:val="20"/>
                <w:szCs w:val="20"/>
              </w:rPr>
            </w:pPr>
            <w:r w:rsidRPr="00F60053">
              <w:rPr>
                <w:sz w:val="20"/>
                <w:szCs w:val="20"/>
              </w:rPr>
              <w:t>Students may know some how some of the instruments sound from prior experiences or listening to music in other class periods.</w:t>
            </w:r>
          </w:p>
          <w:p w14:paraId="65A550AC" w14:textId="0FEDC539" w:rsidR="0072466F" w:rsidRPr="00F60053" w:rsidRDefault="0072466F" w:rsidP="001245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Students should know the words “high/low”, “loud/soft”, and other words that will help them to express the sounds of the instruments.</w:t>
            </w:r>
          </w:p>
        </w:tc>
      </w:tr>
      <w:tr w:rsidR="00A759FE" w14:paraId="4901BD61" w14:textId="77777777" w:rsidTr="006D549A">
        <w:trPr>
          <w:trHeight w:val="84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354DCEE" w14:textId="77777777" w:rsidR="00A759FE" w:rsidRPr="00E14AEB" w:rsidRDefault="00A759FE">
            <w:pPr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Pre-requisite Skills </w:t>
            </w:r>
            <w:r w:rsidR="00C34B12"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 xml:space="preserve">– What </w:t>
            </w:r>
            <w:r w:rsidR="00C34B12" w:rsidRPr="00E14AEB">
              <w:rPr>
                <w:i/>
                <w:color w:val="auto"/>
                <w:sz w:val="20"/>
                <w:szCs w:val="20"/>
              </w:rPr>
              <w:t>hurdles may exist for some students?</w:t>
            </w: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E9303DC" w14:textId="77777777" w:rsidR="00A759FE" w:rsidRPr="0072466F" w:rsidRDefault="00F60053" w:rsidP="00117024">
            <w:pPr>
              <w:rPr>
                <w:color w:val="auto"/>
                <w:sz w:val="20"/>
                <w:szCs w:val="20"/>
              </w:rPr>
            </w:pPr>
            <w:r w:rsidRPr="0072466F">
              <w:rPr>
                <w:color w:val="auto"/>
                <w:sz w:val="20"/>
                <w:szCs w:val="20"/>
              </w:rPr>
              <w:t>Students may have difficulty accessing their musical vocabulary when talking about the sounds that the different instruments make.</w:t>
            </w:r>
          </w:p>
          <w:p w14:paraId="57AAA827" w14:textId="0D92D6F7" w:rsidR="00F52773" w:rsidRPr="00117024" w:rsidRDefault="00F52773" w:rsidP="00117024">
            <w:pPr>
              <w:rPr>
                <w:color w:val="FF0000"/>
                <w:sz w:val="20"/>
                <w:szCs w:val="20"/>
              </w:rPr>
            </w:pPr>
            <w:r w:rsidRPr="0072466F">
              <w:rPr>
                <w:color w:val="auto"/>
                <w:sz w:val="20"/>
                <w:szCs w:val="20"/>
              </w:rPr>
              <w:t>Some students may also have physical difficulties with hearing or sensory difficulties when listening to high or loud sounds.</w:t>
            </w:r>
          </w:p>
        </w:tc>
      </w:tr>
      <w:tr w:rsidR="00EF20F2" w14:paraId="11CF9965" w14:textId="77777777" w:rsidTr="006D549A">
        <w:trPr>
          <w:trHeight w:val="200"/>
          <w:jc w:val="center"/>
        </w:trPr>
        <w:tc>
          <w:tcPr>
            <w:tcW w:w="2851" w:type="dxa"/>
            <w:vMerge w:val="restart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2CB0A94" w14:textId="77777777" w:rsidR="00EF20F2" w:rsidRPr="00E14AEB" w:rsidRDefault="00CA7AF8" w:rsidP="00A759FE">
            <w:pPr>
              <w:rPr>
                <w:color w:val="auto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lastRenderedPageBreak/>
              <w:t xml:space="preserve">Instructional/Assessment  </w:t>
            </w:r>
            <w:r w:rsidR="00A759FE"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Scaffolds</w:t>
            </w: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 </w:t>
            </w:r>
            <w:r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>(Modifications /Accommodations)</w:t>
            </w:r>
            <w:r w:rsidR="00BA5011"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 xml:space="preserve"> – planned for prior to instruction </w:t>
            </w:r>
          </w:p>
        </w:tc>
        <w:tc>
          <w:tcPr>
            <w:tcW w:w="3084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261AF87" w14:textId="77777777" w:rsidR="00EF20F2" w:rsidRPr="006D549A" w:rsidRDefault="00CA7AF8">
            <w:pPr>
              <w:jc w:val="center"/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English Language Learners</w:t>
            </w:r>
          </w:p>
        </w:tc>
        <w:tc>
          <w:tcPr>
            <w:tcW w:w="2880" w:type="dxa"/>
            <w:gridSpan w:val="4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89786C4" w14:textId="77777777" w:rsidR="00EF20F2" w:rsidRPr="006D549A" w:rsidRDefault="00CA7AF8">
            <w:pPr>
              <w:jc w:val="center"/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Special Education Students</w:t>
            </w:r>
          </w:p>
        </w:tc>
        <w:tc>
          <w:tcPr>
            <w:tcW w:w="3060" w:type="dxa"/>
            <w:gridSpan w:val="4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819D3F0" w14:textId="77777777" w:rsidR="00EF20F2" w:rsidRPr="006D549A" w:rsidRDefault="00CA7AF8">
            <w:pPr>
              <w:jc w:val="center"/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Struggling Learners</w:t>
            </w:r>
          </w:p>
        </w:tc>
        <w:tc>
          <w:tcPr>
            <w:tcW w:w="2838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1E463A5" w14:textId="77777777" w:rsidR="00EF20F2" w:rsidRPr="006D549A" w:rsidRDefault="00CA7AF8">
            <w:pPr>
              <w:jc w:val="center"/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Advanced Learners</w:t>
            </w:r>
          </w:p>
        </w:tc>
      </w:tr>
      <w:tr w:rsidR="00EF20F2" w14:paraId="32D6DDCA" w14:textId="77777777" w:rsidTr="006D549A">
        <w:trPr>
          <w:trHeight w:val="700"/>
          <w:jc w:val="center"/>
        </w:trPr>
        <w:tc>
          <w:tcPr>
            <w:tcW w:w="2851" w:type="dxa"/>
            <w:vMerge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43C731C" w14:textId="77777777" w:rsidR="00EF20F2" w:rsidRPr="00E14AEB" w:rsidRDefault="00EF20F2">
            <w:pPr>
              <w:rPr>
                <w:color w:val="auto"/>
              </w:rPr>
            </w:pPr>
          </w:p>
        </w:tc>
        <w:tc>
          <w:tcPr>
            <w:tcW w:w="308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E18D495" w14:textId="425FFBEF" w:rsidR="00EF20F2" w:rsidRPr="00F52773" w:rsidRDefault="00F52773">
            <w:pPr>
              <w:rPr>
                <w:sz w:val="20"/>
                <w:szCs w:val="20"/>
              </w:rPr>
            </w:pPr>
            <w:r w:rsidRPr="00F52773">
              <w:rPr>
                <w:sz w:val="20"/>
                <w:szCs w:val="20"/>
              </w:rPr>
              <w:t xml:space="preserve">Pictures and videos, vocabulary word walls </w:t>
            </w:r>
          </w:p>
        </w:tc>
        <w:tc>
          <w:tcPr>
            <w:tcW w:w="2880" w:type="dxa"/>
            <w:gridSpan w:val="4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9A0490C" w14:textId="74B1BFD1" w:rsidR="00EF20F2" w:rsidRDefault="00F52773">
            <w:r w:rsidRPr="00F52773">
              <w:rPr>
                <w:sz w:val="20"/>
                <w:szCs w:val="20"/>
              </w:rPr>
              <w:t>Pictures and videos, vocabulary word walls</w:t>
            </w:r>
          </w:p>
        </w:tc>
        <w:tc>
          <w:tcPr>
            <w:tcW w:w="3060" w:type="dxa"/>
            <w:gridSpan w:val="4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51F2102" w14:textId="6218AED5" w:rsidR="00EF20F2" w:rsidRDefault="00F52773">
            <w:r w:rsidRPr="00F52773">
              <w:rPr>
                <w:sz w:val="20"/>
                <w:szCs w:val="20"/>
              </w:rPr>
              <w:t>Pictures and videos, vocabulary word walls</w:t>
            </w:r>
          </w:p>
        </w:tc>
        <w:tc>
          <w:tcPr>
            <w:tcW w:w="2838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64226CB" w14:textId="396E1336" w:rsidR="00EF20F2" w:rsidRPr="00F52773" w:rsidRDefault="00F52773" w:rsidP="00751D22">
            <w:pPr>
              <w:rPr>
                <w:sz w:val="20"/>
                <w:szCs w:val="20"/>
              </w:rPr>
            </w:pPr>
            <w:r w:rsidRPr="00F52773">
              <w:rPr>
                <w:sz w:val="20"/>
                <w:szCs w:val="20"/>
              </w:rPr>
              <w:t>Opportunity to lead conversations with classmates (pair &amp; share) or demonstrate a</w:t>
            </w:r>
            <w:r>
              <w:rPr>
                <w:sz w:val="20"/>
                <w:szCs w:val="20"/>
              </w:rPr>
              <w:t>n instrument that they play</w:t>
            </w:r>
            <w:r w:rsidR="00AA537F">
              <w:rPr>
                <w:sz w:val="20"/>
                <w:szCs w:val="20"/>
              </w:rPr>
              <w:t>.</w:t>
            </w:r>
          </w:p>
        </w:tc>
      </w:tr>
      <w:tr w:rsidR="00EF20F2" w14:paraId="66C53332" w14:textId="77777777" w:rsidTr="006D549A">
        <w:trPr>
          <w:trHeight w:val="240"/>
          <w:jc w:val="center"/>
        </w:trPr>
        <w:tc>
          <w:tcPr>
            <w:tcW w:w="2851" w:type="dxa"/>
            <w:vMerge w:val="restart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8075004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Differentiated Instructional </w:t>
            </w:r>
          </w:p>
          <w:p w14:paraId="4B95AE27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Methods: </w:t>
            </w:r>
          </w:p>
          <w:p w14:paraId="0C252244" w14:textId="77777777" w:rsidR="00EF20F2" w:rsidRPr="006D549A" w:rsidRDefault="00CA7AF8">
            <w:pPr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</w:pPr>
            <w:r w:rsidRPr="006D549A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>(Multiple means for students to access content and multiple modes for student to express understanding.)</w:t>
            </w:r>
          </w:p>
          <w:p w14:paraId="2BB1A309" w14:textId="77777777" w:rsidR="00065693" w:rsidRPr="006D549A" w:rsidRDefault="00065693" w:rsidP="00065693">
            <w:pPr>
              <w:rPr>
                <w:color w:val="auto"/>
              </w:rPr>
            </w:pPr>
          </w:p>
          <w:p w14:paraId="1B39CA3E" w14:textId="77777777" w:rsidR="00065693" w:rsidRPr="006D549A" w:rsidRDefault="00065693" w:rsidP="00065693">
            <w:pPr>
              <w:rPr>
                <w:color w:val="auto"/>
              </w:rPr>
            </w:pPr>
          </w:p>
          <w:p w14:paraId="79EE8740" w14:textId="77777777" w:rsidR="00065693" w:rsidRPr="006D549A" w:rsidRDefault="00065693" w:rsidP="00065693">
            <w:pPr>
              <w:rPr>
                <w:color w:val="auto"/>
              </w:rPr>
            </w:pPr>
          </w:p>
          <w:p w14:paraId="4846DC05" w14:textId="13107894" w:rsidR="00065693" w:rsidRPr="006D549A" w:rsidRDefault="00065693" w:rsidP="00065693">
            <w:pPr>
              <w:rPr>
                <w:color w:val="auto"/>
              </w:rPr>
            </w:pPr>
          </w:p>
        </w:tc>
        <w:tc>
          <w:tcPr>
            <w:tcW w:w="5964" w:type="dxa"/>
            <w:gridSpan w:val="5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1737B17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Access</w:t>
            </w:r>
            <w:r w:rsidRPr="006D549A">
              <w:rPr>
                <w:rFonts w:ascii="Calibri" w:eastAsia="Calibri" w:hAnsi="Calibri" w:cs="Calibri"/>
                <w:color w:val="auto"/>
                <w:sz w:val="20"/>
                <w:szCs w:val="20"/>
              </w:rPr>
              <w:t xml:space="preserve"> (Resources and/or Process)</w:t>
            </w:r>
          </w:p>
        </w:tc>
        <w:tc>
          <w:tcPr>
            <w:tcW w:w="5898" w:type="dxa"/>
            <w:gridSpan w:val="5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64601F1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Expression</w:t>
            </w:r>
            <w:r w:rsidRPr="006D549A">
              <w:rPr>
                <w:rFonts w:ascii="Calibri" w:eastAsia="Calibri" w:hAnsi="Calibri" w:cs="Calibri"/>
                <w:color w:val="auto"/>
                <w:sz w:val="20"/>
                <w:szCs w:val="20"/>
              </w:rPr>
              <w:t xml:space="preserve"> (Products and/or Performance)</w:t>
            </w:r>
          </w:p>
        </w:tc>
      </w:tr>
      <w:tr w:rsidR="00EF20F2" w14:paraId="6306BE07" w14:textId="77777777" w:rsidTr="006D549A">
        <w:trPr>
          <w:trHeight w:val="1220"/>
          <w:jc w:val="center"/>
        </w:trPr>
        <w:tc>
          <w:tcPr>
            <w:tcW w:w="2851" w:type="dxa"/>
            <w:vMerge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649EB4B" w14:textId="77777777" w:rsidR="00EF20F2" w:rsidRPr="006D549A" w:rsidRDefault="00EF20F2">
            <w:pPr>
              <w:rPr>
                <w:color w:val="auto"/>
              </w:rPr>
            </w:pPr>
          </w:p>
        </w:tc>
        <w:tc>
          <w:tcPr>
            <w:tcW w:w="5964" w:type="dxa"/>
            <w:gridSpan w:val="5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CD465D3" w14:textId="14443FA2" w:rsidR="00EF20F2" w:rsidRPr="00F67A84" w:rsidRDefault="0072466F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72466F">
              <w:rPr>
                <w:rFonts w:asciiTheme="minorHAnsi" w:hAnsiTheme="minorHAnsi"/>
                <w:color w:val="auto"/>
                <w:sz w:val="20"/>
                <w:szCs w:val="20"/>
              </w:rPr>
              <w:t>Students will engage in large and small group conversation</w:t>
            </w:r>
            <w:r w:rsidR="00AA537F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 about the music they hear</w:t>
            </w:r>
            <w:r w:rsidRPr="0072466F">
              <w:rPr>
                <w:rFonts w:asciiTheme="minorHAnsi" w:hAnsiTheme="minorHAnsi"/>
                <w:color w:val="auto"/>
                <w:sz w:val="20"/>
                <w:szCs w:val="20"/>
              </w:rPr>
              <w:t>, demonstrate the methods by which instruments make sounds, draw instruments.</w:t>
            </w:r>
          </w:p>
        </w:tc>
        <w:tc>
          <w:tcPr>
            <w:tcW w:w="5898" w:type="dxa"/>
            <w:gridSpan w:val="5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28DBFE0" w14:textId="7D717152" w:rsidR="00EF20F2" w:rsidRDefault="0072466F">
            <w:r w:rsidRPr="0072466F">
              <w:rPr>
                <w:rFonts w:asciiTheme="minorHAnsi" w:hAnsiTheme="minorHAnsi"/>
                <w:color w:val="auto"/>
                <w:sz w:val="20"/>
                <w:szCs w:val="20"/>
              </w:rPr>
              <w:t>Students wi</w:t>
            </w:r>
            <w:r w:rsidR="005A3FA4">
              <w:rPr>
                <w:rFonts w:asciiTheme="minorHAnsi" w:hAnsiTheme="minorHAnsi"/>
                <w:color w:val="auto"/>
                <w:sz w:val="20"/>
                <w:szCs w:val="20"/>
              </w:rPr>
              <w:t>ll be able to perform on instruments that they already play, practice sound production used by certain families of instruments, design their own theoretical instrument.</w:t>
            </w:r>
          </w:p>
        </w:tc>
      </w:tr>
      <w:tr w:rsidR="00B43E29" w14:paraId="595B8EE0" w14:textId="77777777" w:rsidTr="006D549A">
        <w:trPr>
          <w:trHeight w:val="84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4B50197" w14:textId="77777777" w:rsidR="00B43E29" w:rsidRPr="006D549A" w:rsidRDefault="00B43E29" w:rsidP="00B43E29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Integration of Technology</w:t>
            </w: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F0AB8AC" w14:textId="6113B7B6" w:rsidR="00B43E29" w:rsidRPr="00F67A84" w:rsidRDefault="00F52773" w:rsidP="00B43E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Students will have access to videos of instruments being played or taught. They will also use websites to see sound waves, put together virtual orchestras, etc.</w:t>
            </w:r>
          </w:p>
        </w:tc>
      </w:tr>
      <w:tr w:rsidR="00EF20F2" w14:paraId="1E80FB12" w14:textId="77777777" w:rsidTr="006D549A">
        <w:trPr>
          <w:trHeight w:val="840"/>
          <w:jc w:val="center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88512E6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Cross-curricular Standards</w:t>
            </w:r>
          </w:p>
        </w:tc>
        <w:tc>
          <w:tcPr>
            <w:tcW w:w="4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C1ABA40" w14:textId="690FAC56" w:rsidR="00DB3129" w:rsidRPr="00F67A84" w:rsidRDefault="005A3FA4" w:rsidP="00B43E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Science – vibration, sound waves.</w:t>
            </w:r>
          </w:p>
        </w:tc>
        <w:tc>
          <w:tcPr>
            <w:tcW w:w="1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8682987" w14:textId="77777777" w:rsidR="00EF20F2" w:rsidRDefault="00CA7AF8"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21</w:t>
            </w: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  <w:vertAlign w:val="superscript"/>
              </w:rPr>
              <w:t>st</w:t>
            </w: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Century Themes</w:t>
            </w:r>
          </w:p>
        </w:tc>
        <w:tc>
          <w:tcPr>
            <w:tcW w:w="4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60A26D8" w14:textId="0DFF901C" w:rsidR="00DB3129" w:rsidRDefault="005A3FA4" w:rsidP="000F3997">
            <w:pPr>
              <w:pStyle w:val="Default"/>
            </w:pPr>
            <w:r>
              <w:rPr>
                <w:sz w:val="20"/>
                <w:szCs w:val="20"/>
              </w:rPr>
              <w:t>Designing and engineering an instrument.</w:t>
            </w:r>
          </w:p>
        </w:tc>
      </w:tr>
    </w:tbl>
    <w:p w14:paraId="552CA9C5" w14:textId="77777777" w:rsidR="00124550" w:rsidRDefault="00124550" w:rsidP="00C55D2D"/>
    <w:tbl>
      <w:tblPr>
        <w:tblStyle w:val="a0"/>
        <w:tblW w:w="14710" w:type="dxa"/>
        <w:tblInd w:w="-130" w:type="dxa"/>
        <w:tblBorders>
          <w:top w:val="single" w:sz="4" w:space="0" w:color="auto"/>
        </w:tblBorders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480"/>
        <w:gridCol w:w="2129"/>
        <w:gridCol w:w="2438"/>
        <w:gridCol w:w="2232"/>
        <w:gridCol w:w="1665"/>
        <w:gridCol w:w="1796"/>
        <w:gridCol w:w="2970"/>
      </w:tblGrid>
      <w:tr w:rsidR="00124550" w14:paraId="340614BB" w14:textId="77777777" w:rsidTr="006D549A">
        <w:trPr>
          <w:trHeight w:val="100"/>
        </w:trPr>
        <w:tc>
          <w:tcPr>
            <w:tcW w:w="14710" w:type="dxa"/>
            <w:gridSpan w:val="7"/>
            <w:shd w:val="clear" w:color="auto" w:fill="82002B"/>
          </w:tcPr>
          <w:p w14:paraId="2D79C84E" w14:textId="77777777" w:rsidR="00124550" w:rsidRPr="00C55D2D" w:rsidRDefault="00DD7685" w:rsidP="003046CB">
            <w:pPr>
              <w:jc w:val="center"/>
              <w:rPr>
                <w:rFonts w:ascii="Calibri" w:eastAsia="Calibri" w:hAnsi="Calibri" w:cs="Calibri"/>
                <w:b/>
                <w:color w:val="FFFFFF" w:themeColor="background1"/>
              </w:rPr>
            </w:pPr>
            <w:r>
              <w:rPr>
                <w:rFonts w:ascii="Calibri" w:eastAsia="Calibri" w:hAnsi="Calibri" w:cs="Calibri"/>
                <w:b/>
                <w:color w:val="FFFFFF" w:themeColor="background1"/>
              </w:rPr>
              <w:t xml:space="preserve">Instructional </w:t>
            </w:r>
            <w:r w:rsidR="003046CB">
              <w:rPr>
                <w:rFonts w:ascii="Calibri" w:eastAsia="Calibri" w:hAnsi="Calibri" w:cs="Calibri"/>
                <w:b/>
                <w:color w:val="FFFFFF" w:themeColor="background1"/>
              </w:rPr>
              <w:t xml:space="preserve">Learning Plan </w:t>
            </w:r>
          </w:p>
        </w:tc>
      </w:tr>
      <w:tr w:rsidR="00EE3FAC" w14:paraId="1CAE60B0" w14:textId="77777777" w:rsidTr="005A3F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400" w:firstRow="0" w:lastRow="0" w:firstColumn="0" w:lastColumn="0" w:noHBand="0" w:noVBand="1"/>
        </w:tblPrEx>
        <w:tc>
          <w:tcPr>
            <w:tcW w:w="1480" w:type="dxa"/>
            <w:shd w:val="clear" w:color="auto" w:fill="FFD966" w:themeFill="accent4" w:themeFillTint="99"/>
          </w:tcPr>
          <w:p w14:paraId="68560CD8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Timeframe</w:t>
            </w:r>
            <w:r w:rsidR="00CC3F01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 &amp; Dates </w:t>
            </w:r>
          </w:p>
        </w:tc>
        <w:tc>
          <w:tcPr>
            <w:tcW w:w="2129" w:type="dxa"/>
            <w:shd w:val="clear" w:color="auto" w:fill="FFD966" w:themeFill="accent4" w:themeFillTint="99"/>
          </w:tcPr>
          <w:p w14:paraId="48379C2D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Learning Goal(s)</w:t>
            </w:r>
          </w:p>
          <w:p w14:paraId="186F3ECB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(Attach corresponding standards)</w:t>
            </w:r>
          </w:p>
        </w:tc>
        <w:tc>
          <w:tcPr>
            <w:tcW w:w="2438" w:type="dxa"/>
            <w:shd w:val="clear" w:color="auto" w:fill="FFD966" w:themeFill="accent4" w:themeFillTint="99"/>
          </w:tcPr>
          <w:p w14:paraId="7EC8C06B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Learning Objective(s) </w:t>
            </w:r>
          </w:p>
          <w:p w14:paraId="768ABE6E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(in order in which they are taught)</w:t>
            </w:r>
          </w:p>
          <w:p w14:paraId="43B88203" w14:textId="77777777" w:rsidR="00EF20F2" w:rsidRDefault="00EF20F2" w:rsidP="00124550">
            <w:pPr>
              <w:contextualSpacing w:val="0"/>
              <w:jc w:val="center"/>
            </w:pPr>
          </w:p>
        </w:tc>
        <w:tc>
          <w:tcPr>
            <w:tcW w:w="2232" w:type="dxa"/>
            <w:shd w:val="clear" w:color="auto" w:fill="FFD966" w:themeFill="accent4" w:themeFillTint="99"/>
          </w:tcPr>
          <w:p w14:paraId="18609744" w14:textId="77777777" w:rsidR="00EF20F2" w:rsidRDefault="00CA7AF8" w:rsidP="00C55D2D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Instructional Strategies/Student </w:t>
            </w:r>
            <w:r w:rsidR="00C55D2D">
              <w:rPr>
                <w:rFonts w:ascii="Calibri" w:eastAsia="Calibri" w:hAnsi="Calibri" w:cs="Calibri"/>
                <w:b/>
                <w:sz w:val="18"/>
                <w:szCs w:val="18"/>
              </w:rPr>
              <w:t>Activities</w:t>
            </w:r>
          </w:p>
        </w:tc>
        <w:tc>
          <w:tcPr>
            <w:tcW w:w="1665" w:type="dxa"/>
            <w:shd w:val="clear" w:color="auto" w:fill="FFD966" w:themeFill="accent4" w:themeFillTint="99"/>
          </w:tcPr>
          <w:p w14:paraId="4C97CDF0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Formative Assessments</w:t>
            </w:r>
          </w:p>
        </w:tc>
        <w:tc>
          <w:tcPr>
            <w:tcW w:w="1796" w:type="dxa"/>
            <w:shd w:val="clear" w:color="auto" w:fill="FFD966" w:themeFill="accent4" w:themeFillTint="99"/>
          </w:tcPr>
          <w:p w14:paraId="76C45FE7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Resources</w:t>
            </w:r>
          </w:p>
          <w:p w14:paraId="66A01A73" w14:textId="77777777" w:rsidR="00EF20F2" w:rsidRDefault="00EF20F2" w:rsidP="00124550">
            <w:pPr>
              <w:contextualSpacing w:val="0"/>
              <w:jc w:val="center"/>
            </w:pPr>
          </w:p>
        </w:tc>
        <w:tc>
          <w:tcPr>
            <w:tcW w:w="2970" w:type="dxa"/>
            <w:shd w:val="clear" w:color="auto" w:fill="FFD966" w:themeFill="accent4" w:themeFillTint="99"/>
          </w:tcPr>
          <w:p w14:paraId="27239F98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Reflections</w:t>
            </w:r>
          </w:p>
        </w:tc>
      </w:tr>
      <w:tr w:rsidR="00F67A84" w14:paraId="3B622FDB" w14:textId="77777777" w:rsidTr="005A3F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400" w:firstRow="0" w:lastRow="0" w:firstColumn="0" w:lastColumn="0" w:noHBand="0" w:noVBand="1"/>
        </w:tblPrEx>
        <w:tc>
          <w:tcPr>
            <w:tcW w:w="1480" w:type="dxa"/>
          </w:tcPr>
          <w:p w14:paraId="0117D45A" w14:textId="77777777" w:rsidR="00310893" w:rsidRDefault="005A3FA4" w:rsidP="005A3FA4">
            <w:pPr>
              <w:contextualSpacing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mins/week</w:t>
            </w:r>
          </w:p>
          <w:p w14:paraId="2A709293" w14:textId="3B204979" w:rsidR="005A3FA4" w:rsidRPr="005A3FA4" w:rsidRDefault="00310893" w:rsidP="005A3FA4">
            <w:pPr>
              <w:contextualSpacing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months</w:t>
            </w:r>
            <w:r w:rsidR="005A3FA4">
              <w:rPr>
                <w:sz w:val="20"/>
                <w:szCs w:val="20"/>
              </w:rPr>
              <w:br/>
              <w:t>Sept - Oct</w:t>
            </w:r>
          </w:p>
        </w:tc>
        <w:tc>
          <w:tcPr>
            <w:tcW w:w="2129" w:type="dxa"/>
          </w:tcPr>
          <w:p w14:paraId="3BB3CEC5" w14:textId="333AFF2A" w:rsidR="00F67A84" w:rsidRPr="00CC3F01" w:rsidRDefault="00F67A84" w:rsidP="00B43E29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38" w:type="dxa"/>
          </w:tcPr>
          <w:p w14:paraId="287685BE" w14:textId="2C218E56" w:rsidR="00F67A84" w:rsidRDefault="00D165E3" w:rsidP="000F3997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Vibration/Sound Waves</w:t>
            </w:r>
            <w:r w:rsidR="009960C2"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210FFBAE" w14:textId="1FC0AB2E" w:rsidR="00D165E3" w:rsidRDefault="0076253B" w:rsidP="000F3997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Categorizing instruments</w:t>
            </w:r>
            <w:r w:rsidR="009960C2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by how they make sound</w:t>
            </w:r>
            <w:r w:rsidR="009960C2"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  <w:p w14:paraId="7C102C56" w14:textId="541EA38B" w:rsidR="0076253B" w:rsidRPr="00CC3F01" w:rsidRDefault="0076253B" w:rsidP="000F3997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Instruments in each family</w:t>
            </w:r>
          </w:p>
        </w:tc>
        <w:tc>
          <w:tcPr>
            <w:tcW w:w="2232" w:type="dxa"/>
          </w:tcPr>
          <w:p w14:paraId="41E07DF8" w14:textId="2BFC18F4" w:rsidR="00F1188E" w:rsidRPr="00CC3F01" w:rsidRDefault="0076253B" w:rsidP="000F3997">
            <w:pPr>
              <w:rPr>
                <w:rFonts w:asciiTheme="minorHAnsi" w:hAnsiTheme="minorHAnsi" w:cstheme="minorHAnsi"/>
                <w:color w:val="FF0000"/>
              </w:rPr>
            </w:pPr>
            <w:r>
              <w:rPr>
                <w:sz w:val="20"/>
                <w:szCs w:val="20"/>
              </w:rPr>
              <w:t>Listening, Discussing, Designing, “playing”</w:t>
            </w:r>
          </w:p>
        </w:tc>
        <w:tc>
          <w:tcPr>
            <w:tcW w:w="1665" w:type="dxa"/>
          </w:tcPr>
          <w:p w14:paraId="5C4D5ED8" w14:textId="67573058" w:rsidR="00BD31E8" w:rsidRPr="00CC3F01" w:rsidRDefault="00BD31E8" w:rsidP="000F399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96" w:type="dxa"/>
          </w:tcPr>
          <w:p w14:paraId="08FE6D5C" w14:textId="77777777" w:rsidR="005A3FA4" w:rsidRPr="00D165E3" w:rsidRDefault="005A3FA4" w:rsidP="00F67A84">
            <w:pPr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D165E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Chrome Music Lab</w:t>
            </w:r>
          </w:p>
          <w:p w14:paraId="2551CABA" w14:textId="77777777" w:rsidR="00D165E3" w:rsidRDefault="00D165E3" w:rsidP="00F67A84">
            <w:pPr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D165E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Remix Studio</w:t>
            </w:r>
          </w:p>
          <w:p w14:paraId="227D3C5B" w14:textId="77777777" w:rsidR="0076253B" w:rsidRDefault="00D165E3" w:rsidP="00F67A84">
            <w:pPr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YouTube Videos</w:t>
            </w:r>
          </w:p>
          <w:p w14:paraId="06676594" w14:textId="77777777" w:rsidR="009960C2" w:rsidRDefault="0076253B" w:rsidP="00F67A84">
            <w:pPr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Instrument Bing</w:t>
            </w:r>
            <w:r w:rsidR="009960C2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o </w:t>
            </w:r>
          </w:p>
          <w:p w14:paraId="1F3C76D0" w14:textId="06F3BB32" w:rsidR="00F67A84" w:rsidRPr="009960C2" w:rsidRDefault="009960C2" w:rsidP="00F67A84">
            <w:pPr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9960C2">
              <w:rPr>
                <w:rFonts w:asciiTheme="minorHAnsi" w:hAnsiTheme="minorHAnsi" w:cstheme="minorHAnsi"/>
                <w:i/>
                <w:iCs/>
                <w:color w:val="auto"/>
                <w:sz w:val="20"/>
                <w:szCs w:val="20"/>
              </w:rPr>
              <w:t xml:space="preserve">Story of the Orchestra </w:t>
            </w:r>
            <w:r w:rsidRPr="009960C2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book &amp; CD</w:t>
            </w:r>
            <w:r w:rsidR="005A3FA4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br/>
            </w:r>
          </w:p>
        </w:tc>
        <w:tc>
          <w:tcPr>
            <w:tcW w:w="2970" w:type="dxa"/>
          </w:tcPr>
          <w:p w14:paraId="41A03D73" w14:textId="16FA9E9C" w:rsidR="00F1188E" w:rsidRPr="00226259" w:rsidRDefault="00F1188E" w:rsidP="00F67A84">
            <w:pPr>
              <w:contextualSpacing w:val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BD31E8" w14:paraId="364B2AB7" w14:textId="77777777" w:rsidTr="0022625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400" w:firstRow="0" w:lastRow="0" w:firstColumn="0" w:lastColumn="0" w:noHBand="0" w:noVBand="1"/>
        </w:tblPrEx>
        <w:tc>
          <w:tcPr>
            <w:tcW w:w="14710" w:type="dxa"/>
            <w:gridSpan w:val="7"/>
            <w:shd w:val="clear" w:color="auto" w:fill="FFD966" w:themeFill="accent4" w:themeFillTint="99"/>
          </w:tcPr>
          <w:p w14:paraId="67941088" w14:textId="2BF2CA2F" w:rsidR="00BD31E8" w:rsidRDefault="00BD31E8" w:rsidP="00226259">
            <w:pPr>
              <w:contextualSpacing w:val="0"/>
              <w:jc w:val="center"/>
            </w:pPr>
            <w:r>
              <w:t xml:space="preserve">END OF UNIT </w:t>
            </w:r>
            <w:r w:rsidR="00226259">
              <w:t>SUMMATIVE -</w:t>
            </w:r>
            <w:r>
              <w:t xml:space="preserve"> </w:t>
            </w:r>
            <w:r w:rsidR="0022625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Describe the assessment in detail (content/skills assessed).</w:t>
            </w:r>
          </w:p>
        </w:tc>
      </w:tr>
      <w:tr w:rsidR="00F67A84" w14:paraId="1DB6AF15" w14:textId="77777777" w:rsidTr="005A3F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400" w:firstRow="0" w:lastRow="0" w:firstColumn="0" w:lastColumn="0" w:noHBand="0" w:noVBand="1"/>
        </w:tblPrEx>
        <w:tc>
          <w:tcPr>
            <w:tcW w:w="1480" w:type="dxa"/>
          </w:tcPr>
          <w:p w14:paraId="7CB28B3D" w14:textId="49D840B3" w:rsidR="00F67A84" w:rsidRDefault="00F67A84" w:rsidP="00F67A84">
            <w:pPr>
              <w:contextualSpacing w:val="0"/>
            </w:pPr>
          </w:p>
        </w:tc>
        <w:tc>
          <w:tcPr>
            <w:tcW w:w="2129" w:type="dxa"/>
          </w:tcPr>
          <w:p w14:paraId="68949E6A" w14:textId="083700CD" w:rsidR="00F67A84" w:rsidRDefault="0076253B" w:rsidP="000F3997">
            <w:pPr>
              <w:pStyle w:val="Default"/>
            </w:pPr>
            <w:r>
              <w:rPr>
                <w:sz w:val="20"/>
                <w:szCs w:val="20"/>
              </w:rPr>
              <w:t>Aurally identify instrument families.</w:t>
            </w:r>
          </w:p>
        </w:tc>
        <w:tc>
          <w:tcPr>
            <w:tcW w:w="2438" w:type="dxa"/>
          </w:tcPr>
          <w:p w14:paraId="288E4112" w14:textId="26765F5B" w:rsidR="00F67A84" w:rsidRDefault="0076253B" w:rsidP="00F67A84">
            <w:pPr>
              <w:contextualSpacing w:val="0"/>
            </w:pPr>
            <w:r>
              <w:rPr>
                <w:sz w:val="20"/>
                <w:szCs w:val="20"/>
              </w:rPr>
              <w:t xml:space="preserve">Aurally and visually identify individual </w:t>
            </w:r>
            <w:r w:rsidR="00F27193">
              <w:rPr>
                <w:sz w:val="20"/>
                <w:szCs w:val="20"/>
              </w:rPr>
              <w:t>instruments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232" w:type="dxa"/>
          </w:tcPr>
          <w:p w14:paraId="74630CFA" w14:textId="77777777" w:rsidR="00F67A84" w:rsidRDefault="00F67A84" w:rsidP="00F67A84">
            <w:pPr>
              <w:contextualSpacing w:val="0"/>
            </w:pPr>
          </w:p>
        </w:tc>
        <w:tc>
          <w:tcPr>
            <w:tcW w:w="1665" w:type="dxa"/>
          </w:tcPr>
          <w:p w14:paraId="16F5D0ED" w14:textId="77777777" w:rsidR="00F67A84" w:rsidRDefault="00F67A84" w:rsidP="00F67A84">
            <w:pPr>
              <w:contextualSpacing w:val="0"/>
            </w:pPr>
          </w:p>
        </w:tc>
        <w:tc>
          <w:tcPr>
            <w:tcW w:w="1796" w:type="dxa"/>
          </w:tcPr>
          <w:p w14:paraId="6F5CE28C" w14:textId="77777777" w:rsidR="00F67A84" w:rsidRDefault="00F67A84" w:rsidP="00F67A84">
            <w:pPr>
              <w:contextualSpacing w:val="0"/>
            </w:pPr>
          </w:p>
        </w:tc>
        <w:tc>
          <w:tcPr>
            <w:tcW w:w="2970" w:type="dxa"/>
          </w:tcPr>
          <w:p w14:paraId="596BF584" w14:textId="77777777" w:rsidR="00F67A84" w:rsidRDefault="00F67A84" w:rsidP="00F67A84">
            <w:pPr>
              <w:contextualSpacing w:val="0"/>
            </w:pPr>
          </w:p>
        </w:tc>
      </w:tr>
    </w:tbl>
    <w:p w14:paraId="47689706" w14:textId="77777777" w:rsidR="00EF20F2" w:rsidRDefault="00EF20F2"/>
    <w:sectPr w:rsidR="00EF20F2">
      <w:footerReference w:type="default" r:id="rId9"/>
      <w:pgSz w:w="15840" w:h="12240"/>
      <w:pgMar w:top="720" w:right="720" w:bottom="720" w:left="72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3CBBA" w14:textId="77777777" w:rsidR="000E3A47" w:rsidRDefault="000E3A47" w:rsidP="00BB2AAA">
      <w:r>
        <w:separator/>
      </w:r>
    </w:p>
  </w:endnote>
  <w:endnote w:type="continuationSeparator" w:id="0">
    <w:p w14:paraId="7795E697" w14:textId="77777777" w:rsidR="000E3A47" w:rsidRDefault="000E3A47" w:rsidP="00BB2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0D77C" w14:textId="6DAA9A38" w:rsidR="00BB2AAA" w:rsidRPr="00BB2AAA" w:rsidRDefault="00065693" w:rsidP="00065693">
    <w:pPr>
      <w:jc w:val="right"/>
      <w:rPr>
        <w:sz w:val="20"/>
        <w:szCs w:val="20"/>
      </w:rPr>
    </w:pPr>
    <w:r>
      <w:rPr>
        <w:sz w:val="20"/>
        <w:szCs w:val="20"/>
      </w:rPr>
      <w:t>Glassboro Public Schools – Office of Curriculum and Instruction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5CE39" w14:textId="77777777" w:rsidR="000E3A47" w:rsidRDefault="000E3A47" w:rsidP="00BB2AAA">
      <w:r>
        <w:separator/>
      </w:r>
    </w:p>
  </w:footnote>
  <w:footnote w:type="continuationSeparator" w:id="0">
    <w:p w14:paraId="5BCB02DB" w14:textId="77777777" w:rsidR="000E3A47" w:rsidRDefault="000E3A47" w:rsidP="00BB2A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B0195D"/>
    <w:multiLevelType w:val="hybridMultilevel"/>
    <w:tmpl w:val="BA9A5D62"/>
    <w:lvl w:ilvl="0" w:tplc="8B860EE4">
      <w:numFmt w:val="bullet"/>
      <w:lvlText w:val=""/>
      <w:lvlJc w:val="left"/>
      <w:pPr>
        <w:ind w:left="720" w:hanging="360"/>
      </w:pPr>
      <w:rPr>
        <w:rFonts w:ascii="Symbol" w:eastAsia="Cambria" w:hAnsi="Symbol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8718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yMzYyNTe0MDUyMzJQ0lEKTi0uzszPAykwqgUAf9ANtiwAAAA="/>
  </w:docVars>
  <w:rsids>
    <w:rsidRoot w:val="00EF20F2"/>
    <w:rsid w:val="00062F11"/>
    <w:rsid w:val="00065693"/>
    <w:rsid w:val="000B25F9"/>
    <w:rsid w:val="000E3A47"/>
    <w:rsid w:val="000F3997"/>
    <w:rsid w:val="00117024"/>
    <w:rsid w:val="00124550"/>
    <w:rsid w:val="00152885"/>
    <w:rsid w:val="0017443F"/>
    <w:rsid w:val="00224979"/>
    <w:rsid w:val="00226259"/>
    <w:rsid w:val="00227116"/>
    <w:rsid w:val="00280F8B"/>
    <w:rsid w:val="002A066C"/>
    <w:rsid w:val="002B0F4B"/>
    <w:rsid w:val="003018B8"/>
    <w:rsid w:val="003046CB"/>
    <w:rsid w:val="00310893"/>
    <w:rsid w:val="003328EC"/>
    <w:rsid w:val="00350651"/>
    <w:rsid w:val="00386D38"/>
    <w:rsid w:val="004A2BB5"/>
    <w:rsid w:val="004C6131"/>
    <w:rsid w:val="0052306A"/>
    <w:rsid w:val="005A3FA4"/>
    <w:rsid w:val="005C6F5D"/>
    <w:rsid w:val="0063307C"/>
    <w:rsid w:val="00642C8E"/>
    <w:rsid w:val="006A0C01"/>
    <w:rsid w:val="006D549A"/>
    <w:rsid w:val="006E11C5"/>
    <w:rsid w:val="00707D33"/>
    <w:rsid w:val="0072160C"/>
    <w:rsid w:val="0072466F"/>
    <w:rsid w:val="00751D22"/>
    <w:rsid w:val="0076253B"/>
    <w:rsid w:val="00771249"/>
    <w:rsid w:val="007953F7"/>
    <w:rsid w:val="007B72A2"/>
    <w:rsid w:val="00964649"/>
    <w:rsid w:val="009960C2"/>
    <w:rsid w:val="009A4D9B"/>
    <w:rsid w:val="009C01D3"/>
    <w:rsid w:val="00A26BE2"/>
    <w:rsid w:val="00A759FE"/>
    <w:rsid w:val="00AA537F"/>
    <w:rsid w:val="00B307EC"/>
    <w:rsid w:val="00B43E29"/>
    <w:rsid w:val="00BA5011"/>
    <w:rsid w:val="00BB2AAA"/>
    <w:rsid w:val="00BD31E8"/>
    <w:rsid w:val="00C34B12"/>
    <w:rsid w:val="00C55D2D"/>
    <w:rsid w:val="00CA7AF8"/>
    <w:rsid w:val="00CC3F01"/>
    <w:rsid w:val="00D165E3"/>
    <w:rsid w:val="00D33524"/>
    <w:rsid w:val="00D96411"/>
    <w:rsid w:val="00DB3129"/>
    <w:rsid w:val="00DD24D0"/>
    <w:rsid w:val="00DD7685"/>
    <w:rsid w:val="00E14AEB"/>
    <w:rsid w:val="00EE3FAC"/>
    <w:rsid w:val="00EE4EF3"/>
    <w:rsid w:val="00EF20F2"/>
    <w:rsid w:val="00F0295C"/>
    <w:rsid w:val="00F1188E"/>
    <w:rsid w:val="00F27193"/>
    <w:rsid w:val="00F31FEC"/>
    <w:rsid w:val="00F52773"/>
    <w:rsid w:val="00F60053"/>
    <w:rsid w:val="00F6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C855F2"/>
  <w15:docId w15:val="{2039BA55-BDD2-4587-A06B-521271480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Cambria"/>
        <w:color w:val="000000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D24D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24D0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D24D0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51D22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751D22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B2A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2AAA"/>
  </w:style>
  <w:style w:type="paragraph" w:styleId="Footer">
    <w:name w:val="footer"/>
    <w:basedOn w:val="Normal"/>
    <w:link w:val="FooterChar"/>
    <w:uiPriority w:val="99"/>
    <w:unhideWhenUsed/>
    <w:rsid w:val="00BB2AA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2AAA"/>
  </w:style>
  <w:style w:type="paragraph" w:customStyle="1" w:styleId="Default">
    <w:name w:val="Default"/>
    <w:rsid w:val="0017443F"/>
    <w:pPr>
      <w:autoSpaceDE w:val="0"/>
      <w:autoSpaceDN w:val="0"/>
      <w:adjustRightInd w:val="0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D2E8ED695D84C929334D262216DAB" ma:contentTypeVersion="2" ma:contentTypeDescription="Create a new document." ma:contentTypeScope="" ma:versionID="f6d31a363069ba0e0220c8ed12c4a03b">
  <xsd:schema xmlns:xsd="http://www.w3.org/2001/XMLSchema" xmlns:xs="http://www.w3.org/2001/XMLSchema" xmlns:p="http://schemas.microsoft.com/office/2006/metadata/properties" xmlns:ns2="b2c44123-0466-49fa-9005-7d0670eac155" targetNamespace="http://schemas.microsoft.com/office/2006/metadata/properties" ma:root="true" ma:fieldsID="cd2a80f4bf51f770a2d0ec81cfa9a9f6" ns2:_="">
    <xsd:import namespace="b2c44123-0466-49fa-9005-7d0670eac1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c44123-0466-49fa-9005-7d0670eac1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ACE586B-0815-46D3-BD69-A248A3340C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E94624-D3B9-4656-9C6A-B9A0432BF934}"/>
</file>

<file path=customXml/itemProps3.xml><?xml version="1.0" encoding="utf-8"?>
<ds:datastoreItem xmlns:ds="http://schemas.openxmlformats.org/officeDocument/2006/customXml" ds:itemID="{F2990E1C-54E4-42C2-8575-B82B304E91B4}"/>
</file>

<file path=customXml/itemProps4.xml><?xml version="1.0" encoding="utf-8"?>
<ds:datastoreItem xmlns:ds="http://schemas.openxmlformats.org/officeDocument/2006/customXml" ds:itemID="{80910765-BF6C-4157-9737-E8652E19ED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Calandro, Patricia</dc:creator>
  <cp:lastModifiedBy>Coppola, Angelina</cp:lastModifiedBy>
  <cp:revision>7</cp:revision>
  <cp:lastPrinted>2016-10-09T17:01:00Z</cp:lastPrinted>
  <dcterms:created xsi:type="dcterms:W3CDTF">2022-06-21T22:27:00Z</dcterms:created>
  <dcterms:modified xsi:type="dcterms:W3CDTF">2022-06-23T14:20:00Z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0x0101004E7D2E8ED695D84C929334D262216DAB</vt:lpwstr>
  </property>
</Properties>
</file>